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AA679B0" w14:textId="77777777" w:rsidR="00376836" w:rsidRPr="00D15CC3" w:rsidRDefault="00733533" w:rsidP="00733533">
      <w:pPr>
        <w:pStyle w:val="a3"/>
        <w:numPr>
          <w:ilvl w:val="0"/>
          <w:numId w:val="1"/>
        </w:numPr>
        <w:ind w:firstLineChars="0"/>
        <w:rPr>
          <w:rFonts w:ascii="SimSun" w:eastAsia="SimSun" w:hAnsi="SimSun" w:hint="eastAsia"/>
          <w:sz w:val="32"/>
        </w:rPr>
      </w:pPr>
      <w:r w:rsidRPr="00D15CC3">
        <w:rPr>
          <w:rFonts w:ascii="SimSun" w:eastAsia="SimSun" w:hAnsi="SimSun" w:hint="eastAsia"/>
          <w:sz w:val="32"/>
        </w:rPr>
        <w:t>应用场景</w:t>
      </w:r>
    </w:p>
    <w:p w14:paraId="1F972689" w14:textId="77777777" w:rsidR="00733533" w:rsidRDefault="00733533" w:rsidP="00733533">
      <w:pPr>
        <w:pStyle w:val="a3"/>
        <w:ind w:left="480" w:firstLineChars="0" w:firstLine="0"/>
        <w:rPr>
          <w:rFonts w:ascii="SimSun" w:eastAsia="SimSun" w:hAnsi="SimSun" w:hint="eastAsia"/>
        </w:rPr>
      </w:pPr>
    </w:p>
    <w:p w14:paraId="04AE2832" w14:textId="77777777" w:rsidR="00733533" w:rsidRPr="00D15CC3" w:rsidRDefault="004D5172" w:rsidP="00733533">
      <w:pPr>
        <w:pStyle w:val="a3"/>
        <w:numPr>
          <w:ilvl w:val="0"/>
          <w:numId w:val="2"/>
        </w:numPr>
        <w:ind w:firstLineChars="0"/>
        <w:rPr>
          <w:rFonts w:ascii="SimSun" w:eastAsia="SimSun" w:hAnsi="SimSun" w:hint="eastAsia"/>
          <w:b/>
        </w:rPr>
      </w:pPr>
      <w:r w:rsidRPr="00D15CC3">
        <w:rPr>
          <w:rFonts w:ascii="SimSun" w:eastAsia="SimSun" w:hAnsi="SimSun" w:hint="eastAsia"/>
          <w:b/>
        </w:rPr>
        <w:t>流量削峰</w:t>
      </w:r>
    </w:p>
    <w:p w14:paraId="2848B226" w14:textId="77777777" w:rsidR="00733533" w:rsidRDefault="001A615D" w:rsidP="00733533">
      <w:pPr>
        <w:pStyle w:val="a3"/>
        <w:ind w:left="840" w:firstLineChars="0" w:firstLine="0"/>
        <w:rPr>
          <w:rFonts w:ascii="SimSun" w:eastAsia="SimSun" w:hAnsi="SimSun" w:hint="eastAsia"/>
        </w:rPr>
      </w:pPr>
      <w:r>
        <w:rPr>
          <w:rFonts w:ascii="SimSun" w:eastAsia="SimSun" w:hAnsi="SimSun" w:hint="eastAsia"/>
        </w:rPr>
        <w:t>考拉秒杀业务中，对于几十万甚至几百万的用户请求，如果不做系统的响应保护，直接从用户请求到秒杀系统，会导致业务的崩溃。在中间引入消息中间件，可以将用户的几十万，几百万的请求放入消息队列，流量的峰值由消息队列进行控制，不会压到秒杀系统。秒杀系统只需要处理其中指定的消息条数，比如100</w:t>
      </w:r>
      <w:r w:rsidR="00D853EB">
        <w:rPr>
          <w:rFonts w:ascii="SimSun" w:eastAsia="SimSun" w:hAnsi="SimSun" w:hint="eastAsia"/>
        </w:rPr>
        <w:t>条，其余地不进行处理，抛弃请求或跳转到错误页面</w:t>
      </w:r>
      <w:r w:rsidR="009777DB">
        <w:rPr>
          <w:rFonts w:ascii="SimSun" w:eastAsia="SimSun" w:hAnsi="SimSun" w:hint="eastAsia"/>
        </w:rPr>
        <w:t>。</w:t>
      </w:r>
    </w:p>
    <w:p w14:paraId="07E72730" w14:textId="77777777" w:rsidR="001A615D" w:rsidRDefault="001A615D" w:rsidP="00733533">
      <w:pPr>
        <w:pStyle w:val="a3"/>
        <w:ind w:left="840" w:firstLineChars="0" w:firstLine="0"/>
        <w:rPr>
          <w:rFonts w:ascii="SimSun" w:eastAsia="SimSun" w:hAnsi="SimSun" w:hint="eastAsia"/>
        </w:rPr>
      </w:pPr>
    </w:p>
    <w:p w14:paraId="49D70593" w14:textId="77777777" w:rsidR="002E45FF" w:rsidRDefault="00D853EB" w:rsidP="00733533">
      <w:pPr>
        <w:pStyle w:val="a3"/>
        <w:ind w:left="840" w:firstLineChars="0" w:firstLine="0"/>
        <w:rPr>
          <w:rFonts w:ascii="SimSun" w:eastAsia="SimSun" w:hAnsi="SimSun" w:hint="eastAsia"/>
        </w:rPr>
      </w:pPr>
      <w:r w:rsidRPr="00D853EB">
        <w:rPr>
          <w:rFonts w:ascii="SimSun" w:eastAsia="SimSun" w:hAnsi="SimSun"/>
        </w:rPr>
        <w:drawing>
          <wp:inline distT="0" distB="0" distL="0" distR="0" wp14:anchorId="722218DD" wp14:editId="2120CE2C">
            <wp:extent cx="4661535" cy="785721"/>
            <wp:effectExtent l="0" t="0" r="0" b="190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904221" cy="826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DA787" w14:textId="77777777" w:rsidR="00E776C7" w:rsidRPr="00E776C7" w:rsidRDefault="00E776C7" w:rsidP="00E776C7">
      <w:pPr>
        <w:pStyle w:val="a3"/>
        <w:ind w:left="840" w:firstLineChars="0" w:firstLine="0"/>
        <w:jc w:val="center"/>
        <w:rPr>
          <w:rFonts w:ascii="SimHei" w:eastAsia="SimHei" w:hAnsi="SimHei" w:hint="eastAsia"/>
          <w:sz w:val="22"/>
        </w:rPr>
      </w:pPr>
      <w:r w:rsidRPr="00E776C7">
        <w:rPr>
          <w:rFonts w:ascii="SimHei" w:eastAsia="SimHei" w:hAnsi="SimHei" w:hint="eastAsia"/>
          <w:sz w:val="22"/>
        </w:rPr>
        <w:t>图1</w:t>
      </w:r>
    </w:p>
    <w:p w14:paraId="1610B8B1" w14:textId="77777777" w:rsidR="002E45FF" w:rsidRPr="00D853EB" w:rsidRDefault="002E45FF" w:rsidP="00D853EB">
      <w:pPr>
        <w:rPr>
          <w:rFonts w:ascii="SimSun" w:eastAsia="SimSun" w:hAnsi="SimSun" w:hint="eastAsia"/>
        </w:rPr>
      </w:pPr>
    </w:p>
    <w:p w14:paraId="1A8A1F31" w14:textId="77777777" w:rsidR="001A615D" w:rsidRPr="00D15CC3" w:rsidRDefault="001A615D" w:rsidP="001A615D">
      <w:pPr>
        <w:pStyle w:val="a3"/>
        <w:numPr>
          <w:ilvl w:val="0"/>
          <w:numId w:val="2"/>
        </w:numPr>
        <w:ind w:firstLineChars="0"/>
        <w:rPr>
          <w:rFonts w:ascii="SimSun" w:eastAsia="SimSun" w:hAnsi="SimSun" w:hint="eastAsia"/>
          <w:b/>
        </w:rPr>
      </w:pPr>
      <w:r w:rsidRPr="00D15CC3">
        <w:rPr>
          <w:rFonts w:ascii="SimSun" w:eastAsia="SimSun" w:hAnsi="SimSun" w:hint="eastAsia"/>
          <w:b/>
        </w:rPr>
        <w:t>应用解耦</w:t>
      </w:r>
    </w:p>
    <w:p w14:paraId="3FDB59D1" w14:textId="77777777" w:rsidR="001A615D" w:rsidRDefault="00BD410F" w:rsidP="00733533">
      <w:pPr>
        <w:pStyle w:val="a3"/>
        <w:ind w:left="840" w:firstLineChars="0" w:firstLine="0"/>
        <w:rPr>
          <w:rFonts w:ascii="SimSun" w:eastAsia="SimSun" w:hAnsi="SimSun" w:hint="eastAsia"/>
        </w:rPr>
      </w:pPr>
      <w:r>
        <w:rPr>
          <w:rFonts w:ascii="SimSun" w:eastAsia="SimSun" w:hAnsi="SimSun" w:hint="eastAsia"/>
        </w:rPr>
        <w:t>网易云计算业务的订单系统依赖计费系统，库存系统。如果不引入消息中间件，则三个系统变成强耦合的同步关系，用户的下单操作</w:t>
      </w:r>
      <w:r w:rsidR="00D521E6">
        <w:rPr>
          <w:rFonts w:ascii="SimSun" w:eastAsia="SimSun" w:hAnsi="SimSun" w:hint="eastAsia"/>
        </w:rPr>
        <w:t>也</w:t>
      </w:r>
      <w:r>
        <w:rPr>
          <w:rFonts w:ascii="SimSun" w:eastAsia="SimSun" w:hAnsi="SimSun" w:hint="eastAsia"/>
        </w:rPr>
        <w:t>会变“慢”。而引入消息中间件之后，订单系统可以直接将费用，库存直接发送到消息中间件，由计费系统，库存系统去订阅消息完成扣钱，去库存的业务。</w:t>
      </w:r>
    </w:p>
    <w:p w14:paraId="5D11778C" w14:textId="77777777" w:rsidR="00D521E6" w:rsidRPr="00D521E6" w:rsidRDefault="00D521E6" w:rsidP="00D521E6">
      <w:pPr>
        <w:rPr>
          <w:rFonts w:ascii="SimSun" w:eastAsia="SimSun" w:hAnsi="SimSun" w:hint="eastAsia"/>
        </w:rPr>
      </w:pPr>
    </w:p>
    <w:p w14:paraId="022420C9" w14:textId="77777777" w:rsidR="00D521E6" w:rsidRDefault="00D521E6" w:rsidP="00733533">
      <w:pPr>
        <w:pStyle w:val="a3"/>
        <w:ind w:left="840" w:firstLineChars="0" w:firstLine="0"/>
        <w:rPr>
          <w:rFonts w:ascii="SimSun" w:eastAsia="SimSun" w:hAnsi="SimSun" w:hint="eastAsia"/>
        </w:rPr>
      </w:pPr>
      <w:r w:rsidRPr="00D521E6">
        <w:rPr>
          <w:rFonts w:ascii="SimSun" w:eastAsia="SimSun" w:hAnsi="SimSun"/>
        </w:rPr>
        <w:drawing>
          <wp:inline distT="0" distB="0" distL="0" distR="0" wp14:anchorId="02923971" wp14:editId="3EB25428">
            <wp:extent cx="4775835" cy="221990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793659" cy="222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A7A37" w14:textId="77777777" w:rsidR="00D521E6" w:rsidRPr="00E776C7" w:rsidRDefault="00E776C7" w:rsidP="00E776C7">
      <w:pPr>
        <w:pStyle w:val="a3"/>
        <w:ind w:left="840" w:firstLineChars="0" w:firstLine="0"/>
        <w:jc w:val="center"/>
        <w:rPr>
          <w:rFonts w:ascii="SimHei" w:eastAsia="SimHei" w:hAnsi="SimHei" w:hint="eastAsia"/>
          <w:sz w:val="22"/>
        </w:rPr>
      </w:pPr>
      <w:r w:rsidRPr="00E776C7">
        <w:rPr>
          <w:rFonts w:ascii="SimHei" w:eastAsia="SimHei" w:hAnsi="SimHei" w:hint="eastAsia"/>
          <w:sz w:val="22"/>
        </w:rPr>
        <w:t>图</w:t>
      </w:r>
      <w:r>
        <w:rPr>
          <w:rFonts w:ascii="SimHei" w:eastAsia="SimHei" w:hAnsi="SimHei" w:hint="eastAsia"/>
          <w:sz w:val="22"/>
        </w:rPr>
        <w:t>2</w:t>
      </w:r>
    </w:p>
    <w:p w14:paraId="0FFF567E" w14:textId="77777777" w:rsidR="00BD410F" w:rsidRPr="00D15CC3" w:rsidRDefault="00BD410F" w:rsidP="00BD410F">
      <w:pPr>
        <w:pStyle w:val="a3"/>
        <w:numPr>
          <w:ilvl w:val="0"/>
          <w:numId w:val="2"/>
        </w:numPr>
        <w:ind w:firstLineChars="0"/>
        <w:rPr>
          <w:rFonts w:ascii="SimSun" w:eastAsia="SimSun" w:hAnsi="SimSun" w:hint="eastAsia"/>
          <w:b/>
        </w:rPr>
      </w:pPr>
      <w:r w:rsidRPr="00D15CC3">
        <w:rPr>
          <w:rFonts w:ascii="SimSun" w:eastAsia="SimSun" w:hAnsi="SimSun" w:hint="eastAsia"/>
          <w:b/>
        </w:rPr>
        <w:t>异步处理</w:t>
      </w:r>
    </w:p>
    <w:p w14:paraId="51A5E754" w14:textId="77777777" w:rsidR="00BD410F" w:rsidRDefault="00D521E6" w:rsidP="00BD410F">
      <w:pPr>
        <w:pStyle w:val="a3"/>
        <w:ind w:left="960" w:firstLineChars="0" w:firstLine="0"/>
        <w:rPr>
          <w:rFonts w:ascii="SimSun" w:eastAsia="SimSun" w:hAnsi="SimSun" w:hint="eastAsia"/>
        </w:rPr>
      </w:pPr>
      <w:r>
        <w:rPr>
          <w:rFonts w:ascii="SimSun" w:eastAsia="SimSun" w:hAnsi="SimSun" w:hint="eastAsia"/>
        </w:rPr>
        <w:t>用户在考拉商城注册后，需要发送注册邮件和短信</w:t>
      </w:r>
      <w:r w:rsidR="0023290A">
        <w:rPr>
          <w:rFonts w:ascii="SimSun" w:eastAsia="SimSun" w:hAnsi="SimSun" w:hint="eastAsia"/>
        </w:rPr>
        <w:t>，若采用传统的串行</w:t>
      </w:r>
      <w:r w:rsidR="0023290A">
        <w:rPr>
          <w:rFonts w:ascii="SimSun" w:eastAsia="SimSun" w:hAnsi="SimSun" w:hint="eastAsia"/>
        </w:rPr>
        <w:lastRenderedPageBreak/>
        <w:t>或者并行的模式，会延长业务响应时间，影响并发性能，若引入消息中间件，可以将注册邮件和短信业务移出核心注册业务逻辑，响应时间大大变短。</w:t>
      </w:r>
    </w:p>
    <w:p w14:paraId="64A86D43" w14:textId="77777777" w:rsidR="0023290A" w:rsidRDefault="0023290A" w:rsidP="00BD410F">
      <w:pPr>
        <w:pStyle w:val="a3"/>
        <w:ind w:left="960" w:firstLineChars="0" w:firstLine="0"/>
        <w:rPr>
          <w:rFonts w:ascii="SimSun" w:eastAsia="SimSun" w:hAnsi="SimSun" w:hint="eastAsia"/>
        </w:rPr>
      </w:pPr>
    </w:p>
    <w:p w14:paraId="2C7484D3" w14:textId="77777777" w:rsidR="0023290A" w:rsidRDefault="000D1854" w:rsidP="00BD410F">
      <w:pPr>
        <w:pStyle w:val="a3"/>
        <w:ind w:left="960" w:firstLineChars="0" w:firstLine="0"/>
        <w:rPr>
          <w:rFonts w:ascii="SimSun" w:eastAsia="SimSun" w:hAnsi="SimSun" w:hint="eastAsia"/>
        </w:rPr>
      </w:pPr>
      <w:r w:rsidRPr="000D1854">
        <w:rPr>
          <w:rFonts w:ascii="SimSun" w:eastAsia="SimSun" w:hAnsi="SimSun"/>
        </w:rPr>
        <w:drawing>
          <wp:inline distT="0" distB="0" distL="0" distR="0" wp14:anchorId="5A534D89" wp14:editId="48D26ACB">
            <wp:extent cx="5270500" cy="3013075"/>
            <wp:effectExtent l="0" t="0" r="12700" b="952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1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85232" w14:textId="77777777" w:rsidR="004D5172" w:rsidRPr="00E776C7" w:rsidRDefault="00E776C7" w:rsidP="00E776C7">
      <w:pPr>
        <w:pStyle w:val="a3"/>
        <w:ind w:left="840" w:firstLineChars="0" w:firstLine="0"/>
        <w:jc w:val="center"/>
        <w:rPr>
          <w:rFonts w:ascii="SimHei" w:eastAsia="SimHei" w:hAnsi="SimHei" w:hint="eastAsia"/>
          <w:sz w:val="22"/>
        </w:rPr>
      </w:pPr>
      <w:r w:rsidRPr="00E776C7">
        <w:rPr>
          <w:rFonts w:ascii="SimHei" w:eastAsia="SimHei" w:hAnsi="SimHei" w:hint="eastAsia"/>
          <w:sz w:val="22"/>
        </w:rPr>
        <w:t>图</w:t>
      </w:r>
      <w:r>
        <w:rPr>
          <w:rFonts w:ascii="SimHei" w:eastAsia="SimHei" w:hAnsi="SimHei" w:hint="eastAsia"/>
          <w:sz w:val="22"/>
        </w:rPr>
        <w:t>3</w:t>
      </w:r>
    </w:p>
    <w:p w14:paraId="7915FCD6" w14:textId="77777777" w:rsidR="004D5172" w:rsidRDefault="004D5172" w:rsidP="00BD410F">
      <w:pPr>
        <w:pStyle w:val="a3"/>
        <w:ind w:left="960" w:firstLineChars="0" w:firstLine="0"/>
        <w:rPr>
          <w:rFonts w:ascii="SimSun" w:eastAsia="SimSun" w:hAnsi="SimSun" w:hint="eastAsia"/>
        </w:rPr>
      </w:pPr>
    </w:p>
    <w:p w14:paraId="5B91922E" w14:textId="77777777" w:rsidR="00B239E5" w:rsidRDefault="00B239E5" w:rsidP="00D15CC3">
      <w:pPr>
        <w:pStyle w:val="a3"/>
        <w:numPr>
          <w:ilvl w:val="0"/>
          <w:numId w:val="1"/>
        </w:numPr>
        <w:ind w:firstLineChars="0"/>
        <w:rPr>
          <w:rFonts w:ascii="SimSun" w:eastAsia="SimSun" w:hAnsi="SimSun" w:hint="eastAsia"/>
          <w:sz w:val="32"/>
        </w:rPr>
      </w:pPr>
      <w:r w:rsidRPr="00D15CC3">
        <w:rPr>
          <w:rFonts w:ascii="SimSun" w:eastAsia="SimSun" w:hAnsi="SimSun" w:hint="eastAsia"/>
          <w:sz w:val="32"/>
        </w:rPr>
        <w:t>消息中间件带来的一些问题</w:t>
      </w:r>
    </w:p>
    <w:p w14:paraId="7AA1D309" w14:textId="77777777" w:rsidR="00D15CC3" w:rsidRPr="00D15CC3" w:rsidRDefault="00D15CC3" w:rsidP="00D15CC3">
      <w:pPr>
        <w:pStyle w:val="a3"/>
        <w:ind w:left="480" w:firstLineChars="0" w:firstLine="0"/>
        <w:rPr>
          <w:rFonts w:ascii="SimSun" w:eastAsia="SimSun" w:hAnsi="SimSun" w:hint="eastAsia"/>
          <w:sz w:val="32"/>
        </w:rPr>
      </w:pPr>
    </w:p>
    <w:p w14:paraId="2D2A08CA" w14:textId="77777777" w:rsidR="001C20C1" w:rsidRPr="00CB3F82" w:rsidRDefault="008F2B46" w:rsidP="00BB1CB0">
      <w:pPr>
        <w:pStyle w:val="a3"/>
        <w:numPr>
          <w:ilvl w:val="0"/>
          <w:numId w:val="3"/>
        </w:numPr>
        <w:ind w:firstLineChars="0"/>
        <w:rPr>
          <w:rFonts w:ascii="SimSun" w:eastAsia="SimSun" w:hAnsi="SimSun" w:hint="eastAsia"/>
          <w:b/>
        </w:rPr>
      </w:pPr>
      <w:r w:rsidRPr="00CB3F82">
        <w:rPr>
          <w:rFonts w:ascii="SimSun" w:eastAsia="SimSun" w:hAnsi="SimSun" w:hint="eastAsia"/>
          <w:b/>
        </w:rPr>
        <w:t>系统可用性问题</w:t>
      </w:r>
    </w:p>
    <w:p w14:paraId="40A0056D" w14:textId="77777777" w:rsidR="00BB1CB0" w:rsidRDefault="00E776C7" w:rsidP="001C20C1">
      <w:pPr>
        <w:pStyle w:val="a3"/>
        <w:ind w:left="840" w:firstLineChars="0" w:firstLine="0"/>
        <w:rPr>
          <w:rFonts w:ascii="SimSun" w:eastAsia="SimSun" w:hAnsi="SimSun" w:hint="eastAsia"/>
        </w:rPr>
      </w:pPr>
      <w:r>
        <w:rPr>
          <w:rFonts w:ascii="SimSun" w:eastAsia="SimSun" w:hAnsi="SimSun" w:hint="eastAsia"/>
        </w:rPr>
        <w:t>虽然消息中间件可以解耦应用，但额外引入了一个组件难免会带来系统新的问题。如上图2所示，若MQ</w:t>
      </w:r>
      <w:r w:rsidR="00BB1CB0">
        <w:rPr>
          <w:rFonts w:ascii="SimSun" w:eastAsia="SimSun" w:hAnsi="SimSun" w:hint="eastAsia"/>
        </w:rPr>
        <w:t>挂掉，会导致系统的核心业务流程中断，降低了系统的可用性。</w:t>
      </w:r>
    </w:p>
    <w:p w14:paraId="55FCEA7B" w14:textId="77777777" w:rsidR="00E776C7" w:rsidRDefault="00E776C7" w:rsidP="001C20C1">
      <w:pPr>
        <w:pStyle w:val="a3"/>
        <w:ind w:left="840" w:firstLineChars="0" w:firstLine="0"/>
        <w:rPr>
          <w:rFonts w:ascii="SimSun" w:eastAsia="SimSun" w:hAnsi="SimSun" w:hint="eastAsia"/>
        </w:rPr>
      </w:pPr>
      <w:r>
        <w:rPr>
          <w:rFonts w:ascii="SimSun" w:eastAsia="SimSun" w:hAnsi="SimSun" w:hint="eastAsia"/>
        </w:rPr>
        <w:t>这种情况下必须要保证</w:t>
      </w:r>
      <w:r w:rsidRPr="00BB1CB0">
        <w:rPr>
          <w:rFonts w:ascii="SimSun" w:eastAsia="SimSun" w:hAnsi="SimSun" w:hint="eastAsia"/>
          <w:b/>
        </w:rPr>
        <w:t>MQ组件的高可用部署</w:t>
      </w:r>
      <w:r w:rsidR="00BB1CB0">
        <w:rPr>
          <w:rFonts w:ascii="SimSun" w:eastAsia="SimSun" w:hAnsi="SimSun" w:hint="eastAsia"/>
        </w:rPr>
        <w:t>,如下图4所示为网易云消息队列服务的镜像队列结构</w:t>
      </w:r>
    </w:p>
    <w:p w14:paraId="62BC6040" w14:textId="77777777" w:rsidR="00C0203C" w:rsidRDefault="00BB1CB0" w:rsidP="001C20C1">
      <w:pPr>
        <w:pStyle w:val="a3"/>
        <w:ind w:left="840" w:firstLineChars="0" w:firstLine="0"/>
        <w:rPr>
          <w:rFonts w:ascii="SimSun" w:eastAsia="SimSun" w:hAnsi="SimSun" w:hint="eastAsia"/>
        </w:rPr>
      </w:pPr>
      <w:r w:rsidRPr="00BB1CB0">
        <w:rPr>
          <w:rFonts w:ascii="SimSun" w:eastAsia="SimSun" w:hAnsi="SimSun"/>
        </w:rPr>
        <w:drawing>
          <wp:inline distT="0" distB="0" distL="0" distR="0" wp14:anchorId="4B57C869" wp14:editId="01B035BF">
            <wp:extent cx="5270500" cy="2132330"/>
            <wp:effectExtent l="0" t="0" r="12700" b="127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3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562D8" w14:textId="77777777" w:rsidR="00BB1CB0" w:rsidRPr="00E776C7" w:rsidRDefault="00BB1CB0" w:rsidP="00BB1CB0">
      <w:pPr>
        <w:pStyle w:val="a3"/>
        <w:ind w:left="840" w:firstLineChars="0" w:firstLine="0"/>
        <w:jc w:val="center"/>
        <w:rPr>
          <w:rFonts w:ascii="SimHei" w:eastAsia="SimHei" w:hAnsi="SimHei" w:hint="eastAsia"/>
          <w:sz w:val="22"/>
        </w:rPr>
      </w:pPr>
      <w:r w:rsidRPr="00E776C7">
        <w:rPr>
          <w:rFonts w:ascii="SimHei" w:eastAsia="SimHei" w:hAnsi="SimHei" w:hint="eastAsia"/>
          <w:sz w:val="22"/>
        </w:rPr>
        <w:t>图</w:t>
      </w:r>
      <w:r>
        <w:rPr>
          <w:rFonts w:ascii="SimHei" w:eastAsia="SimHei" w:hAnsi="SimHei" w:hint="eastAsia"/>
          <w:sz w:val="22"/>
        </w:rPr>
        <w:t>4 镜像队列架构</w:t>
      </w:r>
      <w:r w:rsidR="00CB3F82">
        <w:rPr>
          <w:rFonts w:ascii="SimHei" w:eastAsia="SimHei" w:hAnsi="SimHei" w:hint="eastAsia"/>
          <w:sz w:val="22"/>
        </w:rPr>
        <w:t>图</w:t>
      </w:r>
    </w:p>
    <w:p w14:paraId="026DF262" w14:textId="77777777" w:rsidR="00BB1CB0" w:rsidRDefault="00BB1CB0" w:rsidP="001C20C1">
      <w:pPr>
        <w:pStyle w:val="a3"/>
        <w:ind w:left="840" w:firstLineChars="0" w:firstLine="0"/>
        <w:rPr>
          <w:rFonts w:ascii="SimSun" w:eastAsia="SimSun" w:hAnsi="SimSun" w:hint="eastAsia"/>
        </w:rPr>
      </w:pPr>
    </w:p>
    <w:p w14:paraId="4EF83B18" w14:textId="77777777" w:rsidR="00BB1CB0" w:rsidRDefault="00BB1CB0" w:rsidP="001C20C1">
      <w:pPr>
        <w:pStyle w:val="a3"/>
        <w:ind w:left="840" w:firstLineChars="0" w:firstLine="0"/>
        <w:rPr>
          <w:rFonts w:ascii="SimSun" w:eastAsia="SimSun" w:hAnsi="SimSun" w:hint="eastAsia"/>
        </w:rPr>
      </w:pPr>
      <w:r>
        <w:rPr>
          <w:rFonts w:ascii="SimSun" w:eastAsia="SimSun" w:hAnsi="SimSun" w:hint="eastAsia"/>
        </w:rPr>
        <w:t>通过这种主从同步的方式，来提升MQ自身的高可用性，进而提升系统的可用性。</w:t>
      </w:r>
    </w:p>
    <w:p w14:paraId="23FFE8FB" w14:textId="77777777" w:rsidR="00BB1CB0" w:rsidRDefault="00BB1CB0" w:rsidP="001C20C1">
      <w:pPr>
        <w:pStyle w:val="a3"/>
        <w:ind w:left="840" w:firstLineChars="0" w:firstLine="0"/>
        <w:rPr>
          <w:rFonts w:ascii="SimSun" w:eastAsia="SimSun" w:hAnsi="SimSun" w:hint="eastAsia"/>
        </w:rPr>
      </w:pPr>
    </w:p>
    <w:p w14:paraId="2B99A6D3" w14:textId="77777777" w:rsidR="00BB1CB0" w:rsidRPr="00CB3F82" w:rsidRDefault="00BB1CB0" w:rsidP="00BB1CB0">
      <w:pPr>
        <w:pStyle w:val="a3"/>
        <w:numPr>
          <w:ilvl w:val="0"/>
          <w:numId w:val="3"/>
        </w:numPr>
        <w:ind w:firstLineChars="0"/>
        <w:rPr>
          <w:rFonts w:ascii="SimSun" w:eastAsia="SimSun" w:hAnsi="SimSun" w:hint="eastAsia"/>
          <w:b/>
        </w:rPr>
      </w:pPr>
      <w:r w:rsidRPr="00CB3F82">
        <w:rPr>
          <w:rFonts w:ascii="SimSun" w:eastAsia="SimSun" w:hAnsi="SimSun" w:hint="eastAsia"/>
          <w:b/>
        </w:rPr>
        <w:t>系统的稳定性问题</w:t>
      </w:r>
    </w:p>
    <w:p w14:paraId="40A1A4A0" w14:textId="77777777" w:rsidR="00BB1CB0" w:rsidRDefault="00BB1CB0" w:rsidP="00BB1CB0">
      <w:pPr>
        <w:pStyle w:val="a3"/>
        <w:ind w:left="840" w:firstLineChars="0" w:firstLine="0"/>
        <w:rPr>
          <w:rFonts w:ascii="SimSun" w:eastAsia="SimSun" w:hAnsi="SimSun" w:hint="eastAsia"/>
        </w:rPr>
      </w:pPr>
      <w:r>
        <w:rPr>
          <w:rFonts w:ascii="SimSun" w:eastAsia="SimSun" w:hAnsi="SimSun" w:hint="eastAsia"/>
        </w:rPr>
        <w:t>引入消息中间件，必需要考虑到消息是否可靠传输，传输过程中网络异常中断，统一消息传输多次等等问题。如上图3所示，若用户服务发送两条一样的消息到消息队列，又或者</w:t>
      </w:r>
      <w:r w:rsidR="00E00BA4">
        <w:rPr>
          <w:rFonts w:ascii="SimSun" w:eastAsia="SimSun" w:hAnsi="SimSun" w:hint="eastAsia"/>
        </w:rPr>
        <w:t>发邮件服务挂掉</w:t>
      </w:r>
      <w:r>
        <w:rPr>
          <w:rFonts w:ascii="SimSun" w:eastAsia="SimSun" w:hAnsi="SimSun" w:hint="eastAsia"/>
        </w:rPr>
        <w:t>导致MQ</w:t>
      </w:r>
      <w:r w:rsidR="00E00BA4">
        <w:rPr>
          <w:rFonts w:ascii="SimSun" w:eastAsia="SimSun" w:hAnsi="SimSun" w:hint="eastAsia"/>
        </w:rPr>
        <w:t>消息积压</w:t>
      </w:r>
      <w:r>
        <w:rPr>
          <w:rFonts w:ascii="SimSun" w:eastAsia="SimSun" w:hAnsi="SimSun" w:hint="eastAsia"/>
        </w:rPr>
        <w:t>等</w:t>
      </w:r>
      <w:r w:rsidR="00E00BA4">
        <w:rPr>
          <w:rFonts w:ascii="SimSun" w:eastAsia="SimSun" w:hAnsi="SimSun" w:hint="eastAsia"/>
        </w:rPr>
        <w:t>一系列</w:t>
      </w:r>
      <w:r>
        <w:rPr>
          <w:rFonts w:ascii="SimSun" w:eastAsia="SimSun" w:hAnsi="SimSun" w:hint="eastAsia"/>
        </w:rPr>
        <w:t>问题。</w:t>
      </w:r>
    </w:p>
    <w:p w14:paraId="14355BE7" w14:textId="77777777" w:rsidR="00BB1CB0" w:rsidRDefault="00BB1CB0" w:rsidP="00BB1CB0">
      <w:pPr>
        <w:pStyle w:val="a3"/>
        <w:ind w:left="840" w:firstLineChars="0" w:firstLine="0"/>
        <w:rPr>
          <w:rFonts w:ascii="SimSun" w:eastAsia="SimSun" w:hAnsi="SimSun" w:hint="eastAsia"/>
        </w:rPr>
      </w:pPr>
      <w:r>
        <w:rPr>
          <w:rFonts w:ascii="SimSun" w:eastAsia="SimSun" w:hAnsi="SimSun" w:hint="eastAsia"/>
        </w:rPr>
        <w:t>这种情况常见的解决方案</w:t>
      </w:r>
      <w:r w:rsidR="00E00BA4">
        <w:rPr>
          <w:rFonts w:ascii="SimSun" w:eastAsia="SimSun" w:hAnsi="SimSun" w:hint="eastAsia"/>
        </w:rPr>
        <w:t>或业务需要考虑的点</w:t>
      </w:r>
      <w:r>
        <w:rPr>
          <w:rFonts w:ascii="SimSun" w:eastAsia="SimSun" w:hAnsi="SimSun" w:hint="eastAsia"/>
        </w:rPr>
        <w:t>有：</w:t>
      </w:r>
    </w:p>
    <w:p w14:paraId="5E137539" w14:textId="77777777" w:rsidR="00BB1CB0" w:rsidRDefault="00BB1CB0" w:rsidP="00BB1CB0">
      <w:pPr>
        <w:pStyle w:val="a3"/>
        <w:numPr>
          <w:ilvl w:val="0"/>
          <w:numId w:val="4"/>
        </w:numPr>
        <w:ind w:firstLineChars="0"/>
        <w:rPr>
          <w:rFonts w:ascii="SimSun" w:eastAsia="SimSun" w:hAnsi="SimSun" w:hint="eastAsia"/>
        </w:rPr>
      </w:pPr>
      <w:r>
        <w:rPr>
          <w:rFonts w:ascii="SimSun" w:eastAsia="SimSun" w:hAnsi="SimSun" w:hint="eastAsia"/>
        </w:rPr>
        <w:t>开启消息可靠传输机制(会损失性能)</w:t>
      </w:r>
    </w:p>
    <w:p w14:paraId="2B84F06A" w14:textId="77777777" w:rsidR="00BB1CB0" w:rsidRDefault="00E00BA4" w:rsidP="00BB1CB0">
      <w:pPr>
        <w:pStyle w:val="a3"/>
        <w:numPr>
          <w:ilvl w:val="0"/>
          <w:numId w:val="4"/>
        </w:numPr>
        <w:ind w:firstLineChars="0"/>
        <w:rPr>
          <w:rFonts w:ascii="SimSun" w:eastAsia="SimSun" w:hAnsi="SimSun" w:hint="eastAsia"/>
        </w:rPr>
      </w:pPr>
      <w:r>
        <w:rPr>
          <w:rFonts w:ascii="SimSun" w:eastAsia="SimSun" w:hAnsi="SimSun" w:hint="eastAsia"/>
        </w:rPr>
        <w:t>服务器</w:t>
      </w:r>
      <w:r w:rsidR="00BB1CB0">
        <w:rPr>
          <w:rFonts w:ascii="SimSun" w:eastAsia="SimSun" w:hAnsi="SimSun" w:hint="eastAsia"/>
        </w:rPr>
        <w:t>消息幂等性传递</w:t>
      </w:r>
      <w:r>
        <w:rPr>
          <w:rFonts w:ascii="SimSun" w:eastAsia="SimSun" w:hAnsi="SimSun" w:hint="eastAsia"/>
        </w:rPr>
        <w:t>或者客户端保证幂等消费</w:t>
      </w:r>
    </w:p>
    <w:p w14:paraId="2607CAC8" w14:textId="77777777" w:rsidR="00E00BA4" w:rsidRDefault="00E00BA4" w:rsidP="00BB1CB0">
      <w:pPr>
        <w:pStyle w:val="a3"/>
        <w:numPr>
          <w:ilvl w:val="0"/>
          <w:numId w:val="4"/>
        </w:numPr>
        <w:ind w:firstLineChars="0"/>
        <w:rPr>
          <w:rFonts w:ascii="SimSun" w:eastAsia="SimSun" w:hAnsi="SimSun" w:hint="eastAsia"/>
        </w:rPr>
      </w:pPr>
      <w:r>
        <w:rPr>
          <w:rFonts w:ascii="SimSun" w:eastAsia="SimSun" w:hAnsi="SimSun" w:hint="eastAsia"/>
        </w:rPr>
        <w:t>堆积了百万条消息时(</w:t>
      </w:r>
      <w:proofErr w:type="spellStart"/>
      <w:r>
        <w:rPr>
          <w:rFonts w:ascii="SimSun" w:eastAsia="SimSun" w:hAnsi="SimSun" w:hint="eastAsia"/>
        </w:rPr>
        <w:t>RabbitMQ</w:t>
      </w:r>
      <w:proofErr w:type="spellEnd"/>
      <w:r>
        <w:rPr>
          <w:rFonts w:ascii="SimSun" w:eastAsia="SimSun" w:hAnsi="SimSun" w:hint="eastAsia"/>
        </w:rPr>
        <w:t>发生流控)的降级策略</w:t>
      </w:r>
    </w:p>
    <w:p w14:paraId="13FB1DF2" w14:textId="77777777" w:rsidR="00E00BA4" w:rsidRDefault="00E00BA4" w:rsidP="00E00BA4">
      <w:pPr>
        <w:rPr>
          <w:rFonts w:ascii="SimSun" w:eastAsia="SimSun" w:hAnsi="SimSun" w:hint="eastAsia"/>
        </w:rPr>
      </w:pPr>
    </w:p>
    <w:p w14:paraId="23B884BD" w14:textId="77777777" w:rsidR="00E00BA4" w:rsidRPr="00CB3F82" w:rsidRDefault="00E00BA4" w:rsidP="00E00BA4">
      <w:pPr>
        <w:pStyle w:val="a3"/>
        <w:numPr>
          <w:ilvl w:val="0"/>
          <w:numId w:val="3"/>
        </w:numPr>
        <w:ind w:firstLineChars="0"/>
        <w:rPr>
          <w:rFonts w:ascii="SimSun" w:eastAsia="SimSun" w:hAnsi="SimSun" w:hint="eastAsia"/>
          <w:b/>
        </w:rPr>
      </w:pPr>
      <w:r w:rsidRPr="00CB3F82">
        <w:rPr>
          <w:rFonts w:ascii="SimSun" w:eastAsia="SimSun" w:hAnsi="SimSun" w:hint="eastAsia"/>
          <w:b/>
        </w:rPr>
        <w:t>分布式事务问题</w:t>
      </w:r>
    </w:p>
    <w:p w14:paraId="78C9067F" w14:textId="77777777" w:rsidR="00E00BA4" w:rsidRPr="00E00BA4" w:rsidRDefault="00E00BA4" w:rsidP="00E00BA4">
      <w:pPr>
        <w:pStyle w:val="a3"/>
        <w:ind w:left="840" w:firstLineChars="0" w:firstLine="0"/>
        <w:rPr>
          <w:rFonts w:ascii="SimSun" w:eastAsia="SimSun" w:hAnsi="SimSun" w:hint="eastAsia"/>
        </w:rPr>
      </w:pPr>
      <w:r>
        <w:rPr>
          <w:rFonts w:ascii="SimSun" w:eastAsia="SimSun" w:hAnsi="SimSun" w:hint="eastAsia"/>
        </w:rPr>
        <w:t>上述几乎所有场景图中都涉及到一个共同的问题，上游业务如何和下游业务在同一个事务中？比如用户服务操作数据库失败了，此时便不能发送邮件或短信，再比如用户下订单异常，此时便不能去扣库存或者扣钱了，等等。</w:t>
      </w:r>
    </w:p>
    <w:p w14:paraId="530B2D0C" w14:textId="77777777" w:rsidR="00E00BA4" w:rsidRDefault="00E00BA4" w:rsidP="00E00BA4">
      <w:pPr>
        <w:pStyle w:val="a3"/>
        <w:ind w:left="840" w:firstLineChars="0" w:firstLine="0"/>
        <w:rPr>
          <w:rFonts w:ascii="SimSun" w:eastAsia="SimSun" w:hAnsi="SimSun" w:hint="eastAsia"/>
        </w:rPr>
      </w:pPr>
      <w:r>
        <w:rPr>
          <w:rFonts w:ascii="SimSun" w:eastAsia="SimSun" w:hAnsi="SimSun" w:hint="eastAsia"/>
        </w:rPr>
        <w:t>此时的需要事务消息的方案来保障数据的最终一致性</w:t>
      </w:r>
      <w:r w:rsidR="00CB3F82">
        <w:rPr>
          <w:rFonts w:ascii="SimSun" w:eastAsia="SimSun" w:hAnsi="SimSun" w:hint="eastAsia"/>
        </w:rPr>
        <w:t>，图</w:t>
      </w:r>
      <w:r w:rsidR="00D15CC3">
        <w:rPr>
          <w:rFonts w:ascii="SimSun" w:eastAsia="SimSun" w:hAnsi="SimSun" w:hint="eastAsia"/>
        </w:rPr>
        <w:t>5</w:t>
      </w:r>
      <w:r w:rsidR="00CB3F82">
        <w:rPr>
          <w:rFonts w:ascii="SimSun" w:eastAsia="SimSun" w:hAnsi="SimSun" w:hint="eastAsia"/>
        </w:rPr>
        <w:t>为网易云分布式事务框架GTXS的架构图</w:t>
      </w:r>
      <w:r w:rsidR="00D15CC3">
        <w:rPr>
          <w:rFonts w:ascii="SimSun" w:eastAsia="SimSun" w:hAnsi="SimSun" w:hint="eastAsia"/>
        </w:rPr>
        <w:t>，用来实现事务消息</w:t>
      </w:r>
      <w:r w:rsidR="00CB3F82">
        <w:rPr>
          <w:rFonts w:ascii="SimSun" w:eastAsia="SimSun" w:hAnsi="SimSun" w:hint="eastAsia"/>
        </w:rPr>
        <w:t>：</w:t>
      </w:r>
    </w:p>
    <w:p w14:paraId="6ECC0963" w14:textId="77777777" w:rsidR="00CB3F82" w:rsidRDefault="00CB3F82" w:rsidP="00E00BA4">
      <w:pPr>
        <w:pStyle w:val="a3"/>
        <w:ind w:left="840" w:firstLineChars="0" w:firstLine="0"/>
        <w:rPr>
          <w:rFonts w:ascii="SimSun" w:eastAsia="SimSun" w:hAnsi="SimSun" w:hint="eastAsia"/>
        </w:rPr>
      </w:pPr>
    </w:p>
    <w:p w14:paraId="2491079D" w14:textId="77777777" w:rsidR="00CB3F82" w:rsidRDefault="00CB3F82" w:rsidP="00E00BA4">
      <w:pPr>
        <w:pStyle w:val="a3"/>
        <w:ind w:left="840" w:firstLineChars="0" w:firstLine="0"/>
        <w:rPr>
          <w:rFonts w:ascii="SimSun" w:eastAsia="SimSun" w:hAnsi="SimSun" w:hint="eastAsia"/>
        </w:rPr>
      </w:pPr>
    </w:p>
    <w:p w14:paraId="6ADDD432" w14:textId="77777777" w:rsidR="00CB3F82" w:rsidRDefault="00CB3F82" w:rsidP="00E00BA4">
      <w:pPr>
        <w:pStyle w:val="a3"/>
        <w:ind w:left="840" w:firstLineChars="0" w:firstLine="0"/>
        <w:rPr>
          <w:rFonts w:ascii="SimSun" w:eastAsia="SimSun" w:hAnsi="SimSun" w:hint="eastAsia"/>
        </w:rPr>
      </w:pPr>
      <w:r w:rsidRPr="00CB3F82">
        <w:rPr>
          <w:rFonts w:ascii="SimSun" w:eastAsia="SimSun" w:hAnsi="SimSun"/>
        </w:rPr>
        <w:drawing>
          <wp:inline distT="0" distB="0" distL="0" distR="0" wp14:anchorId="600A8C71" wp14:editId="0FBAC3C4">
            <wp:extent cx="5270500" cy="2242820"/>
            <wp:effectExtent l="0" t="0" r="1270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4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26AEA" w14:textId="77777777" w:rsidR="00CB3F82" w:rsidRPr="00E776C7" w:rsidRDefault="00CB3F82" w:rsidP="00CB3F82">
      <w:pPr>
        <w:pStyle w:val="a3"/>
        <w:ind w:left="840" w:firstLineChars="0" w:firstLine="0"/>
        <w:jc w:val="center"/>
        <w:rPr>
          <w:rFonts w:ascii="SimHei" w:eastAsia="SimHei" w:hAnsi="SimHei" w:hint="eastAsia"/>
          <w:sz w:val="22"/>
        </w:rPr>
      </w:pPr>
      <w:r w:rsidRPr="00E776C7">
        <w:rPr>
          <w:rFonts w:ascii="SimHei" w:eastAsia="SimHei" w:hAnsi="SimHei" w:hint="eastAsia"/>
          <w:sz w:val="22"/>
        </w:rPr>
        <w:t>图</w:t>
      </w:r>
      <w:r>
        <w:rPr>
          <w:rFonts w:ascii="SimHei" w:eastAsia="SimHei" w:hAnsi="SimHei" w:hint="eastAsia"/>
          <w:sz w:val="22"/>
        </w:rPr>
        <w:t>5</w:t>
      </w:r>
      <w:r>
        <w:rPr>
          <w:rFonts w:ascii="SimHei" w:eastAsia="SimHei" w:hAnsi="SimHei" w:hint="eastAsia"/>
          <w:sz w:val="22"/>
        </w:rPr>
        <w:t xml:space="preserve"> </w:t>
      </w:r>
      <w:r>
        <w:rPr>
          <w:rFonts w:ascii="SimHei" w:eastAsia="SimHei" w:hAnsi="SimHei" w:hint="eastAsia"/>
          <w:sz w:val="22"/>
        </w:rPr>
        <w:t>GTXS事务消息</w:t>
      </w:r>
      <w:r>
        <w:rPr>
          <w:rFonts w:ascii="SimHei" w:eastAsia="SimHei" w:hAnsi="SimHei" w:hint="eastAsia"/>
          <w:sz w:val="22"/>
        </w:rPr>
        <w:t>架构</w:t>
      </w:r>
      <w:r>
        <w:rPr>
          <w:rFonts w:ascii="SimHei" w:eastAsia="SimHei" w:hAnsi="SimHei" w:hint="eastAsia"/>
          <w:sz w:val="22"/>
        </w:rPr>
        <w:t>图</w:t>
      </w:r>
    </w:p>
    <w:p w14:paraId="526C6A73" w14:textId="77777777" w:rsidR="00CB3F82" w:rsidRDefault="00CB3F82" w:rsidP="00CB3F82">
      <w:pPr>
        <w:rPr>
          <w:rFonts w:ascii="SimSun" w:eastAsia="SimSun" w:hAnsi="SimSun" w:hint="eastAsia"/>
        </w:rPr>
      </w:pPr>
      <w:r>
        <w:rPr>
          <w:rFonts w:ascii="SimSun" w:eastAsia="SimSun" w:hAnsi="SimSun" w:hint="eastAsia"/>
        </w:rPr>
        <w:tab/>
      </w:r>
      <w:r>
        <w:rPr>
          <w:rFonts w:ascii="SimSun" w:eastAsia="SimSun" w:hAnsi="SimSun" w:hint="eastAsia"/>
        </w:rPr>
        <w:tab/>
      </w:r>
    </w:p>
    <w:p w14:paraId="243C96A5" w14:textId="77777777" w:rsidR="00CB3F82" w:rsidRDefault="00CB3F82" w:rsidP="00CB3F82">
      <w:pPr>
        <w:ind w:left="840"/>
        <w:rPr>
          <w:rFonts w:ascii="SimSun" w:eastAsia="SimSun" w:hAnsi="SimSun" w:hint="eastAsia"/>
        </w:rPr>
      </w:pPr>
      <w:r>
        <w:rPr>
          <w:rFonts w:ascii="SimSun" w:eastAsia="SimSun" w:hAnsi="SimSun" w:hint="eastAsia"/>
        </w:rPr>
        <w:t>通过GTXS框架来管理MQ资源和业务资源，进行统一的提交或回滚，保证整个系统的事务性。</w:t>
      </w:r>
      <w:r w:rsidR="00D15CC3">
        <w:rPr>
          <w:rFonts w:ascii="SimSun" w:eastAsia="SimSun" w:hAnsi="SimSun" w:hint="eastAsia"/>
        </w:rPr>
        <w:t>中心化事务消息时序图如下图6所示：</w:t>
      </w:r>
    </w:p>
    <w:p w14:paraId="436BFBC0" w14:textId="77777777" w:rsidR="00D15CC3" w:rsidRDefault="00D15CC3" w:rsidP="00CB3F82">
      <w:pPr>
        <w:ind w:left="840"/>
        <w:rPr>
          <w:rFonts w:ascii="SimSun" w:eastAsia="SimSun" w:hAnsi="SimSun" w:hint="eastAsia"/>
        </w:rPr>
      </w:pPr>
    </w:p>
    <w:p w14:paraId="20A5DD5A" w14:textId="77777777" w:rsidR="00D15CC3" w:rsidRDefault="00D15CC3" w:rsidP="00CB3F82">
      <w:pPr>
        <w:ind w:left="840"/>
        <w:rPr>
          <w:rFonts w:ascii="SimSun" w:eastAsia="SimSun" w:hAnsi="SimSun" w:hint="eastAsia"/>
        </w:rPr>
      </w:pPr>
      <w:r w:rsidRPr="00D15CC3">
        <w:rPr>
          <w:rFonts w:ascii="SimSun" w:eastAsia="SimSun" w:hAnsi="SimSun"/>
        </w:rPr>
        <w:drawing>
          <wp:inline distT="0" distB="0" distL="0" distR="0" wp14:anchorId="0AF4F239" wp14:editId="71FD3B23">
            <wp:extent cx="5270500" cy="2925445"/>
            <wp:effectExtent l="0" t="0" r="1270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2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98F0E" w14:textId="77777777" w:rsidR="00D15CC3" w:rsidRDefault="00D15CC3" w:rsidP="00D15CC3">
      <w:pPr>
        <w:pStyle w:val="a3"/>
        <w:ind w:left="840" w:firstLineChars="0" w:firstLine="0"/>
        <w:jc w:val="center"/>
        <w:rPr>
          <w:rFonts w:ascii="SimHei" w:eastAsia="SimHei" w:hAnsi="SimHei" w:hint="eastAsia"/>
          <w:sz w:val="22"/>
        </w:rPr>
      </w:pPr>
      <w:r w:rsidRPr="00E776C7">
        <w:rPr>
          <w:rFonts w:ascii="SimHei" w:eastAsia="SimHei" w:hAnsi="SimHei" w:hint="eastAsia"/>
          <w:sz w:val="22"/>
        </w:rPr>
        <w:t>图</w:t>
      </w:r>
      <w:r>
        <w:rPr>
          <w:rFonts w:ascii="SimHei" w:eastAsia="SimHei" w:hAnsi="SimHei" w:hint="eastAsia"/>
          <w:sz w:val="22"/>
        </w:rPr>
        <w:t>5 GTXS</w:t>
      </w:r>
      <w:r>
        <w:rPr>
          <w:rFonts w:ascii="SimHei" w:eastAsia="SimHei" w:hAnsi="SimHei"/>
          <w:sz w:val="22"/>
        </w:rPr>
        <w:t>—</w:t>
      </w:r>
      <w:r>
        <w:rPr>
          <w:rFonts w:ascii="SimHei" w:eastAsia="SimHei" w:hAnsi="SimHei" w:hint="eastAsia"/>
          <w:sz w:val="22"/>
        </w:rPr>
        <w:t>中心化</w:t>
      </w:r>
      <w:r>
        <w:rPr>
          <w:rFonts w:ascii="SimHei" w:eastAsia="SimHei" w:hAnsi="SimHei" w:hint="eastAsia"/>
          <w:sz w:val="22"/>
        </w:rPr>
        <w:t>事务消息</w:t>
      </w:r>
      <w:r>
        <w:rPr>
          <w:rFonts w:ascii="SimHei" w:eastAsia="SimHei" w:hAnsi="SimHei" w:hint="eastAsia"/>
          <w:sz w:val="22"/>
        </w:rPr>
        <w:t>时序</w:t>
      </w:r>
      <w:r>
        <w:rPr>
          <w:rFonts w:ascii="SimHei" w:eastAsia="SimHei" w:hAnsi="SimHei" w:hint="eastAsia"/>
          <w:sz w:val="22"/>
        </w:rPr>
        <w:t>图</w:t>
      </w:r>
    </w:p>
    <w:p w14:paraId="5361B8E4" w14:textId="77777777" w:rsidR="00D15CC3" w:rsidRPr="00D15CC3" w:rsidRDefault="00D15CC3" w:rsidP="00D15CC3">
      <w:pPr>
        <w:pStyle w:val="a3"/>
        <w:ind w:left="840" w:firstLineChars="0" w:firstLine="0"/>
        <w:jc w:val="center"/>
        <w:rPr>
          <w:rFonts w:ascii="SimHei" w:eastAsia="SimHei" w:hAnsi="SimHei" w:hint="eastAsia"/>
          <w:sz w:val="22"/>
        </w:rPr>
      </w:pPr>
    </w:p>
    <w:p w14:paraId="66FEF47E" w14:textId="77777777" w:rsidR="00D15CC3" w:rsidRPr="00D15CC3" w:rsidRDefault="00D15CC3" w:rsidP="00D15CC3">
      <w:pPr>
        <w:pStyle w:val="a3"/>
        <w:numPr>
          <w:ilvl w:val="0"/>
          <w:numId w:val="5"/>
        </w:numPr>
        <w:ind w:firstLineChars="0"/>
        <w:rPr>
          <w:rFonts w:ascii="SimSun" w:eastAsia="SimSun" w:hAnsi="SimSun"/>
          <w:sz w:val="21"/>
        </w:rPr>
      </w:pPr>
      <w:r w:rsidRPr="00D15CC3">
        <w:rPr>
          <w:rFonts w:ascii="SimSun" w:eastAsia="SimSun" w:hAnsi="SimSun"/>
          <w:sz w:val="21"/>
        </w:rPr>
        <w:t>生产端发送消息至GTXS服务器</w:t>
      </w:r>
      <w:r>
        <w:rPr>
          <w:rFonts w:ascii="SimSun" w:eastAsia="SimSun" w:hAnsi="SimSun" w:hint="eastAsia"/>
          <w:sz w:val="21"/>
        </w:rPr>
        <w:t>；</w:t>
      </w:r>
    </w:p>
    <w:p w14:paraId="5DF674AA" w14:textId="77777777" w:rsidR="00D15CC3" w:rsidRPr="00D15CC3" w:rsidRDefault="00D15CC3" w:rsidP="00D15CC3">
      <w:pPr>
        <w:pStyle w:val="a3"/>
        <w:numPr>
          <w:ilvl w:val="0"/>
          <w:numId w:val="5"/>
        </w:numPr>
        <w:ind w:firstLineChars="0"/>
        <w:rPr>
          <w:rFonts w:ascii="SimSun" w:eastAsia="SimSun" w:hAnsi="SimSun"/>
          <w:sz w:val="21"/>
        </w:rPr>
      </w:pPr>
      <w:r w:rsidRPr="00D15CC3">
        <w:rPr>
          <w:rFonts w:ascii="SimSun" w:eastAsia="SimSun" w:hAnsi="SimSun"/>
          <w:sz w:val="21"/>
        </w:rPr>
        <w:t>GTXS</w:t>
      </w:r>
      <w:r>
        <w:rPr>
          <w:rFonts w:ascii="SimSun" w:eastAsia="SimSun" w:hAnsi="SimSun"/>
          <w:sz w:val="21"/>
        </w:rPr>
        <w:t>服务器保存事务状态，开启</w:t>
      </w:r>
      <w:r w:rsidRPr="00D15CC3">
        <w:rPr>
          <w:rFonts w:ascii="SimSun" w:eastAsia="SimSun" w:hAnsi="SimSun"/>
          <w:sz w:val="21"/>
        </w:rPr>
        <w:t>事务，事务状态为一阶段进行中</w:t>
      </w:r>
      <w:r>
        <w:rPr>
          <w:rFonts w:ascii="SimSun" w:eastAsia="SimSun" w:hAnsi="SimSun" w:hint="eastAsia"/>
          <w:sz w:val="21"/>
        </w:rPr>
        <w:t>；</w:t>
      </w:r>
    </w:p>
    <w:p w14:paraId="52E6975E" w14:textId="77777777" w:rsidR="00D15CC3" w:rsidRPr="00D15CC3" w:rsidRDefault="00D15CC3" w:rsidP="00D15CC3">
      <w:pPr>
        <w:pStyle w:val="a3"/>
        <w:numPr>
          <w:ilvl w:val="0"/>
          <w:numId w:val="5"/>
        </w:numPr>
        <w:ind w:firstLineChars="0"/>
        <w:rPr>
          <w:rFonts w:ascii="SimSun" w:eastAsia="SimSun" w:hAnsi="SimSun"/>
          <w:sz w:val="21"/>
        </w:rPr>
      </w:pPr>
      <w:r w:rsidRPr="00D15CC3">
        <w:rPr>
          <w:rFonts w:ascii="SimSun" w:eastAsia="SimSun" w:hAnsi="SimSun"/>
          <w:sz w:val="21"/>
        </w:rPr>
        <w:t>生产端执行本地事务</w:t>
      </w:r>
    </w:p>
    <w:p w14:paraId="7349C36B" w14:textId="77777777" w:rsidR="00D15CC3" w:rsidRPr="00D15CC3" w:rsidRDefault="00D15CC3" w:rsidP="00D15CC3">
      <w:pPr>
        <w:pStyle w:val="a3"/>
        <w:numPr>
          <w:ilvl w:val="0"/>
          <w:numId w:val="5"/>
        </w:numPr>
        <w:ind w:firstLineChars="0"/>
        <w:rPr>
          <w:rFonts w:ascii="SimSun" w:eastAsia="SimSun" w:hAnsi="SimSun"/>
          <w:sz w:val="21"/>
        </w:rPr>
      </w:pPr>
      <w:r w:rsidRPr="00D15CC3">
        <w:rPr>
          <w:rFonts w:ascii="SimSun" w:eastAsia="SimSun" w:hAnsi="SimSun"/>
          <w:sz w:val="21"/>
        </w:rPr>
        <w:t>生产端上报执行结果至GTXS</w:t>
      </w:r>
      <w:r>
        <w:rPr>
          <w:rFonts w:ascii="SimSun" w:eastAsia="SimSun" w:hAnsi="SimSun"/>
          <w:sz w:val="21"/>
        </w:rPr>
        <w:t>服务器；</w:t>
      </w:r>
    </w:p>
    <w:p w14:paraId="6FDACAA4" w14:textId="77777777" w:rsidR="00D15CC3" w:rsidRPr="00D15CC3" w:rsidRDefault="00D15CC3" w:rsidP="00D15CC3">
      <w:pPr>
        <w:pStyle w:val="a3"/>
        <w:numPr>
          <w:ilvl w:val="0"/>
          <w:numId w:val="5"/>
        </w:numPr>
        <w:ind w:firstLineChars="0"/>
        <w:rPr>
          <w:rFonts w:ascii="SimSun" w:eastAsia="SimSun" w:hAnsi="SimSun"/>
          <w:sz w:val="21"/>
        </w:rPr>
      </w:pPr>
      <w:r w:rsidRPr="00D15CC3">
        <w:rPr>
          <w:rFonts w:ascii="SimSun" w:eastAsia="SimSun" w:hAnsi="SimSun"/>
          <w:sz w:val="21"/>
        </w:rPr>
        <w:t>GTXS服务器端更新事务状态</w:t>
      </w:r>
    </w:p>
    <w:p w14:paraId="379CEFA3" w14:textId="77777777" w:rsidR="00D15CC3" w:rsidRPr="00D15CC3" w:rsidRDefault="00D15CC3" w:rsidP="00D15CC3">
      <w:pPr>
        <w:pStyle w:val="a3"/>
        <w:numPr>
          <w:ilvl w:val="0"/>
          <w:numId w:val="5"/>
        </w:numPr>
        <w:ind w:firstLineChars="0"/>
        <w:rPr>
          <w:rFonts w:ascii="SimSun" w:eastAsia="SimSun" w:hAnsi="SimSun"/>
          <w:sz w:val="21"/>
        </w:rPr>
      </w:pPr>
      <w:r w:rsidRPr="00D15CC3">
        <w:rPr>
          <w:rFonts w:ascii="SimSun" w:eastAsia="SimSun" w:hAnsi="SimSun"/>
          <w:sz w:val="21"/>
        </w:rPr>
        <w:t>GTXS服务器端根据事务状态，若成功则将对应的消息发送至MQ，失败则取消发送</w:t>
      </w:r>
      <w:r>
        <w:rPr>
          <w:rFonts w:ascii="SimSun" w:eastAsia="SimSun" w:hAnsi="SimSun" w:hint="eastAsia"/>
          <w:sz w:val="21"/>
        </w:rPr>
        <w:t>；</w:t>
      </w:r>
    </w:p>
    <w:p w14:paraId="1AA21603" w14:textId="77777777" w:rsidR="00D15CC3" w:rsidRDefault="00D15CC3" w:rsidP="00D15CC3">
      <w:pPr>
        <w:pStyle w:val="a3"/>
        <w:numPr>
          <w:ilvl w:val="0"/>
          <w:numId w:val="5"/>
        </w:numPr>
        <w:ind w:firstLineChars="0"/>
        <w:rPr>
          <w:rFonts w:ascii="SimSun" w:eastAsia="SimSun" w:hAnsi="SimSun" w:hint="eastAsia"/>
          <w:sz w:val="21"/>
        </w:rPr>
      </w:pPr>
      <w:r w:rsidRPr="00D15CC3">
        <w:rPr>
          <w:rFonts w:ascii="SimSun" w:eastAsia="SimSun" w:hAnsi="SimSun"/>
          <w:sz w:val="21"/>
        </w:rPr>
        <w:t>若发送成功则更新事务状态为成功，</w:t>
      </w:r>
      <w:r>
        <w:rPr>
          <w:rFonts w:ascii="SimSun" w:eastAsia="SimSun" w:hAnsi="SimSun" w:hint="eastAsia"/>
          <w:sz w:val="21"/>
        </w:rPr>
        <w:t>下游系统完成MQ中消息消费</w:t>
      </w:r>
    </w:p>
    <w:p w14:paraId="573323BE" w14:textId="77777777" w:rsidR="00D15CC3" w:rsidRDefault="00D15CC3" w:rsidP="00D15CC3">
      <w:pPr>
        <w:ind w:left="840"/>
        <w:rPr>
          <w:rFonts w:ascii="SimSun" w:eastAsia="SimSun" w:hAnsi="SimSun" w:hint="eastAsia"/>
          <w:sz w:val="21"/>
        </w:rPr>
      </w:pPr>
    </w:p>
    <w:p w14:paraId="5FEF01C5" w14:textId="77777777" w:rsidR="00D15CC3" w:rsidRDefault="00D15CC3" w:rsidP="00D15CC3">
      <w:pPr>
        <w:ind w:left="840"/>
        <w:rPr>
          <w:rFonts w:ascii="SimSun" w:eastAsia="SimSun" w:hAnsi="SimSun" w:hint="eastAsia"/>
        </w:rPr>
      </w:pPr>
      <w:r>
        <w:rPr>
          <w:rFonts w:ascii="SimSun" w:eastAsia="SimSun" w:hAnsi="SimSun" w:hint="eastAsia"/>
        </w:rPr>
        <w:t>从时序原理图可以看到，客户端的本地事务和消息的发送在同一个事务中，要么一起成功，要么一起失败。</w:t>
      </w:r>
    </w:p>
    <w:p w14:paraId="6F23C2EC" w14:textId="77777777" w:rsidR="00D15CC3" w:rsidRDefault="00D15CC3" w:rsidP="00D15CC3">
      <w:pPr>
        <w:rPr>
          <w:rFonts w:ascii="SimSun" w:eastAsia="SimSun" w:hAnsi="SimSun" w:hint="eastAsia"/>
        </w:rPr>
      </w:pPr>
    </w:p>
    <w:p w14:paraId="49F9C834" w14:textId="77777777" w:rsidR="00D15CC3" w:rsidRDefault="00D15CC3" w:rsidP="00D15CC3">
      <w:pPr>
        <w:pStyle w:val="a3"/>
        <w:numPr>
          <w:ilvl w:val="0"/>
          <w:numId w:val="1"/>
        </w:numPr>
        <w:ind w:firstLineChars="0"/>
        <w:rPr>
          <w:rFonts w:ascii="SimSun" w:eastAsia="SimSun" w:hAnsi="SimSun" w:hint="eastAsia"/>
          <w:sz w:val="32"/>
        </w:rPr>
      </w:pPr>
      <w:r w:rsidRPr="00D15CC3">
        <w:rPr>
          <w:rFonts w:ascii="SimSun" w:eastAsia="SimSun" w:hAnsi="SimSun" w:hint="eastAsia"/>
          <w:sz w:val="32"/>
        </w:rPr>
        <w:t>消息中间件的规模</w:t>
      </w:r>
    </w:p>
    <w:p w14:paraId="0E823F19" w14:textId="77777777" w:rsidR="00D15CC3" w:rsidRDefault="00D15CC3" w:rsidP="00D15CC3">
      <w:pPr>
        <w:pStyle w:val="a3"/>
        <w:ind w:left="480" w:firstLineChars="0" w:firstLine="0"/>
        <w:rPr>
          <w:rFonts w:ascii="SimSun" w:eastAsia="SimSun" w:hAnsi="SimSun" w:hint="eastAsia"/>
          <w:sz w:val="32"/>
        </w:rPr>
      </w:pPr>
    </w:p>
    <w:tbl>
      <w:tblPr>
        <w:tblStyle w:val="a4"/>
        <w:tblW w:w="8227" w:type="dxa"/>
        <w:tblInd w:w="840" w:type="dxa"/>
        <w:tblLook w:val="04A0" w:firstRow="1" w:lastRow="0" w:firstColumn="1" w:lastColumn="0" w:noHBand="0" w:noVBand="1"/>
      </w:tblPr>
      <w:tblGrid>
        <w:gridCol w:w="2416"/>
        <w:gridCol w:w="2574"/>
        <w:gridCol w:w="3237"/>
      </w:tblGrid>
      <w:tr w:rsidR="00B12736" w14:paraId="2C1B135C" w14:textId="77777777" w:rsidTr="00B12736">
        <w:tc>
          <w:tcPr>
            <w:tcW w:w="2416" w:type="dxa"/>
          </w:tcPr>
          <w:p w14:paraId="35BB4B25" w14:textId="77777777" w:rsidR="00B12736" w:rsidRDefault="00B12736" w:rsidP="00B12736">
            <w:pPr>
              <w:pStyle w:val="a3"/>
              <w:ind w:firstLineChars="0" w:firstLine="0"/>
              <w:jc w:val="center"/>
              <w:rPr>
                <w:rFonts w:ascii="SimSun" w:eastAsia="SimSun" w:hAnsi="SimSun" w:hint="eastAsia"/>
              </w:rPr>
            </w:pPr>
            <w:r>
              <w:rPr>
                <w:rFonts w:ascii="SimSun" w:eastAsia="SimSun" w:hAnsi="SimSun" w:hint="eastAsia"/>
              </w:rPr>
              <w:t>消息中间件</w:t>
            </w:r>
          </w:p>
        </w:tc>
        <w:tc>
          <w:tcPr>
            <w:tcW w:w="2574" w:type="dxa"/>
          </w:tcPr>
          <w:p w14:paraId="6D3E9298" w14:textId="77777777" w:rsidR="00B12736" w:rsidRDefault="00B12736" w:rsidP="00B12736">
            <w:pPr>
              <w:pStyle w:val="a3"/>
              <w:ind w:firstLineChars="0" w:firstLine="0"/>
              <w:jc w:val="center"/>
              <w:rPr>
                <w:rFonts w:ascii="SimSun" w:eastAsia="SimSun" w:hAnsi="SimSun" w:hint="eastAsia"/>
              </w:rPr>
            </w:pPr>
            <w:r>
              <w:rPr>
                <w:rFonts w:ascii="SimSun" w:eastAsia="SimSun" w:hAnsi="SimSun" w:hint="eastAsia"/>
              </w:rPr>
              <w:t>特点</w:t>
            </w:r>
          </w:p>
        </w:tc>
        <w:tc>
          <w:tcPr>
            <w:tcW w:w="3237" w:type="dxa"/>
          </w:tcPr>
          <w:p w14:paraId="148ACE5A" w14:textId="77777777" w:rsidR="00B12736" w:rsidRDefault="00B12736" w:rsidP="00B12736">
            <w:pPr>
              <w:pStyle w:val="a3"/>
              <w:ind w:firstLineChars="0" w:firstLine="0"/>
              <w:jc w:val="center"/>
              <w:rPr>
                <w:rFonts w:ascii="SimSun" w:eastAsia="SimSun" w:hAnsi="SimSun" w:hint="eastAsia"/>
              </w:rPr>
            </w:pPr>
            <w:r>
              <w:rPr>
                <w:rFonts w:ascii="SimSun" w:eastAsia="SimSun" w:hAnsi="SimSun" w:hint="eastAsia"/>
              </w:rPr>
              <w:t>业务场景</w:t>
            </w:r>
          </w:p>
        </w:tc>
      </w:tr>
      <w:tr w:rsidR="00B12736" w14:paraId="0BF41D91" w14:textId="77777777" w:rsidTr="00B12736">
        <w:trPr>
          <w:trHeight w:val="479"/>
        </w:trPr>
        <w:tc>
          <w:tcPr>
            <w:tcW w:w="2416" w:type="dxa"/>
          </w:tcPr>
          <w:p w14:paraId="25C280E6" w14:textId="77777777" w:rsidR="00B12736" w:rsidRDefault="00B12736" w:rsidP="00B12736">
            <w:pPr>
              <w:pStyle w:val="a3"/>
              <w:ind w:firstLineChars="0" w:firstLine="0"/>
              <w:jc w:val="center"/>
              <w:rPr>
                <w:rFonts w:ascii="SimSun" w:eastAsia="SimSun" w:hAnsi="SimSun" w:hint="eastAsia"/>
              </w:rPr>
            </w:pPr>
            <w:proofErr w:type="spellStart"/>
            <w:r w:rsidRPr="00B12736">
              <w:rPr>
                <w:rFonts w:ascii="SimSun" w:eastAsia="SimSun" w:hAnsi="SimSun" w:hint="eastAsia"/>
                <w:sz w:val="20"/>
              </w:rPr>
              <w:t>RabbitMQ</w:t>
            </w:r>
            <w:proofErr w:type="spellEnd"/>
          </w:p>
        </w:tc>
        <w:tc>
          <w:tcPr>
            <w:tcW w:w="2574" w:type="dxa"/>
          </w:tcPr>
          <w:p w14:paraId="31D7AE2E" w14:textId="77777777" w:rsidR="00B12736" w:rsidRDefault="00B12736" w:rsidP="00B12736">
            <w:pPr>
              <w:pStyle w:val="a3"/>
              <w:ind w:firstLineChars="0" w:firstLine="0"/>
              <w:jc w:val="center"/>
              <w:rPr>
                <w:rFonts w:ascii="SimSun" w:eastAsia="SimSun" w:hAnsi="SimSun" w:hint="eastAsia"/>
              </w:rPr>
            </w:pPr>
            <w:r w:rsidRPr="00B12736">
              <w:rPr>
                <w:rFonts w:ascii="SimSun" w:eastAsia="SimSun" w:hAnsi="SimSun" w:hint="eastAsia"/>
                <w:sz w:val="20"/>
              </w:rPr>
              <w:t>吞吐量和可用性</w:t>
            </w:r>
            <w:r>
              <w:rPr>
                <w:rFonts w:ascii="SimSun" w:eastAsia="SimSun" w:hAnsi="SimSun" w:hint="eastAsia"/>
                <w:sz w:val="20"/>
              </w:rPr>
              <w:t>相对</w:t>
            </w:r>
            <w:bookmarkStart w:id="0" w:name="_GoBack"/>
            <w:bookmarkEnd w:id="0"/>
            <w:r w:rsidRPr="00B12736">
              <w:rPr>
                <w:rFonts w:ascii="SimSun" w:eastAsia="SimSun" w:hAnsi="SimSun" w:hint="eastAsia"/>
                <w:sz w:val="20"/>
              </w:rPr>
              <w:t>适中</w:t>
            </w:r>
          </w:p>
        </w:tc>
        <w:tc>
          <w:tcPr>
            <w:tcW w:w="3237" w:type="dxa"/>
          </w:tcPr>
          <w:p w14:paraId="3A41DE26" w14:textId="77777777" w:rsidR="00B12736" w:rsidRDefault="00B12736" w:rsidP="00B12736">
            <w:pPr>
              <w:pStyle w:val="a3"/>
              <w:ind w:firstLineChars="0" w:firstLine="0"/>
              <w:jc w:val="center"/>
              <w:rPr>
                <w:rFonts w:ascii="SimSun" w:eastAsia="SimSun" w:hAnsi="SimSun" w:hint="eastAsia"/>
              </w:rPr>
            </w:pPr>
            <w:r w:rsidRPr="00B12736">
              <w:rPr>
                <w:rFonts w:ascii="SimSun" w:eastAsia="SimSun" w:hAnsi="SimSun" w:hint="eastAsia"/>
                <w:sz w:val="20"/>
              </w:rPr>
              <w:t>稍微复杂的业务场景</w:t>
            </w:r>
            <w:r>
              <w:rPr>
                <w:rFonts w:ascii="SimSun" w:eastAsia="SimSun" w:hAnsi="SimSun" w:hint="eastAsia"/>
                <w:sz w:val="20"/>
              </w:rPr>
              <w:t>、规模相对适中</w:t>
            </w:r>
          </w:p>
        </w:tc>
      </w:tr>
      <w:tr w:rsidR="00B12736" w14:paraId="3168C284" w14:textId="77777777" w:rsidTr="00B12736">
        <w:trPr>
          <w:trHeight w:val="884"/>
        </w:trPr>
        <w:tc>
          <w:tcPr>
            <w:tcW w:w="2416" w:type="dxa"/>
          </w:tcPr>
          <w:p w14:paraId="2F1EFB46" w14:textId="77777777" w:rsidR="00B12736" w:rsidRDefault="00B12736" w:rsidP="00B12736">
            <w:pPr>
              <w:pStyle w:val="a3"/>
              <w:ind w:firstLineChars="0" w:firstLine="0"/>
              <w:jc w:val="center"/>
              <w:rPr>
                <w:rFonts w:ascii="SimSun" w:eastAsia="SimSun" w:hAnsi="SimSun" w:hint="eastAsia"/>
              </w:rPr>
            </w:pPr>
            <w:proofErr w:type="spellStart"/>
            <w:r w:rsidRPr="00B12736">
              <w:rPr>
                <w:rFonts w:ascii="SimSun" w:eastAsia="SimSun" w:hAnsi="SimSun" w:hint="eastAsia"/>
                <w:sz w:val="20"/>
              </w:rPr>
              <w:t>R</w:t>
            </w:r>
            <w:r>
              <w:rPr>
                <w:rFonts w:ascii="SimSun" w:eastAsia="SimSun" w:hAnsi="SimSun" w:hint="eastAsia"/>
                <w:sz w:val="20"/>
              </w:rPr>
              <w:t>ocket</w:t>
            </w:r>
            <w:r w:rsidRPr="00B12736">
              <w:rPr>
                <w:rFonts w:ascii="SimSun" w:eastAsia="SimSun" w:hAnsi="SimSun" w:hint="eastAsia"/>
                <w:sz w:val="20"/>
              </w:rPr>
              <w:t>MQ</w:t>
            </w:r>
            <w:proofErr w:type="spellEnd"/>
          </w:p>
        </w:tc>
        <w:tc>
          <w:tcPr>
            <w:tcW w:w="2574" w:type="dxa"/>
          </w:tcPr>
          <w:p w14:paraId="529A7DBA" w14:textId="77777777" w:rsidR="00B12736" w:rsidRDefault="00B12736" w:rsidP="00B12736">
            <w:pPr>
              <w:pStyle w:val="a3"/>
              <w:ind w:firstLineChars="0" w:firstLine="0"/>
              <w:jc w:val="center"/>
              <w:rPr>
                <w:rFonts w:ascii="SimSun" w:eastAsia="SimSun" w:hAnsi="SimSun" w:hint="eastAsia"/>
              </w:rPr>
            </w:pPr>
            <w:r w:rsidRPr="00B12736">
              <w:rPr>
                <w:rFonts w:ascii="SimSun" w:eastAsia="SimSun" w:hAnsi="SimSun" w:hint="eastAsia"/>
                <w:sz w:val="20"/>
              </w:rPr>
              <w:t>吞吐量和可用性</w:t>
            </w:r>
            <w:r>
              <w:rPr>
                <w:rFonts w:ascii="SimSun" w:eastAsia="SimSun" w:hAnsi="SimSun" w:hint="eastAsia"/>
                <w:sz w:val="20"/>
              </w:rPr>
              <w:t>高，定制化强</w:t>
            </w:r>
          </w:p>
        </w:tc>
        <w:tc>
          <w:tcPr>
            <w:tcW w:w="3237" w:type="dxa"/>
          </w:tcPr>
          <w:p w14:paraId="0BD6257C" w14:textId="77777777" w:rsidR="00B12736" w:rsidRDefault="00B12736" w:rsidP="00B12736">
            <w:pPr>
              <w:pStyle w:val="a3"/>
              <w:ind w:firstLineChars="0" w:firstLine="0"/>
              <w:jc w:val="center"/>
              <w:rPr>
                <w:rFonts w:ascii="SimSun" w:eastAsia="SimSun" w:hAnsi="SimSun" w:hint="eastAsia"/>
              </w:rPr>
            </w:pPr>
            <w:r w:rsidRPr="00B12736">
              <w:rPr>
                <w:rFonts w:ascii="SimSun" w:eastAsia="SimSun" w:hAnsi="SimSun" w:hint="eastAsia"/>
                <w:sz w:val="20"/>
              </w:rPr>
              <w:t>稍微复杂的业务场景</w:t>
            </w:r>
            <w:r>
              <w:rPr>
                <w:rFonts w:ascii="SimSun" w:eastAsia="SimSun" w:hAnsi="SimSun" w:hint="eastAsia"/>
                <w:sz w:val="20"/>
              </w:rPr>
              <w:t>、规模</w:t>
            </w:r>
            <w:r>
              <w:rPr>
                <w:rFonts w:ascii="SimSun" w:eastAsia="SimSun" w:hAnsi="SimSun" w:hint="eastAsia"/>
                <w:sz w:val="20"/>
              </w:rPr>
              <w:t>较大</w:t>
            </w:r>
          </w:p>
        </w:tc>
      </w:tr>
      <w:tr w:rsidR="00B12736" w14:paraId="389DA360" w14:textId="77777777" w:rsidTr="00B12736">
        <w:tc>
          <w:tcPr>
            <w:tcW w:w="2416" w:type="dxa"/>
          </w:tcPr>
          <w:p w14:paraId="1AFB0BD6" w14:textId="77777777" w:rsidR="00B12736" w:rsidRDefault="00B12736" w:rsidP="00B12736">
            <w:pPr>
              <w:pStyle w:val="a3"/>
              <w:ind w:firstLineChars="0" w:firstLine="0"/>
              <w:jc w:val="center"/>
              <w:rPr>
                <w:rFonts w:ascii="SimSun" w:eastAsia="SimSun" w:hAnsi="SimSun" w:hint="eastAsia"/>
              </w:rPr>
            </w:pPr>
            <w:r>
              <w:rPr>
                <w:rFonts w:ascii="SimSun" w:eastAsia="SimSun" w:hAnsi="SimSun" w:hint="eastAsia"/>
                <w:sz w:val="20"/>
              </w:rPr>
              <w:t>Kafka</w:t>
            </w:r>
          </w:p>
        </w:tc>
        <w:tc>
          <w:tcPr>
            <w:tcW w:w="2574" w:type="dxa"/>
          </w:tcPr>
          <w:p w14:paraId="2C01C7F7" w14:textId="77777777" w:rsidR="00B12736" w:rsidRDefault="00B12736" w:rsidP="00B12736">
            <w:pPr>
              <w:pStyle w:val="a3"/>
              <w:ind w:firstLineChars="0" w:firstLine="0"/>
              <w:jc w:val="center"/>
              <w:rPr>
                <w:rFonts w:ascii="SimSun" w:eastAsia="SimSun" w:hAnsi="SimSun" w:hint="eastAsia"/>
              </w:rPr>
            </w:pPr>
            <w:r w:rsidRPr="00B12736">
              <w:rPr>
                <w:rFonts w:ascii="SimSun" w:eastAsia="SimSun" w:hAnsi="SimSun" w:hint="eastAsia"/>
                <w:sz w:val="20"/>
              </w:rPr>
              <w:t>吞吐量和可用性</w:t>
            </w:r>
            <w:r>
              <w:rPr>
                <w:rFonts w:ascii="SimSun" w:eastAsia="SimSun" w:hAnsi="SimSun" w:hint="eastAsia"/>
                <w:sz w:val="20"/>
              </w:rPr>
              <w:t>最</w:t>
            </w:r>
            <w:r>
              <w:rPr>
                <w:rFonts w:ascii="SimSun" w:eastAsia="SimSun" w:hAnsi="SimSun" w:hint="eastAsia"/>
                <w:sz w:val="20"/>
              </w:rPr>
              <w:t>高</w:t>
            </w:r>
          </w:p>
        </w:tc>
        <w:tc>
          <w:tcPr>
            <w:tcW w:w="3237" w:type="dxa"/>
          </w:tcPr>
          <w:p w14:paraId="5B61238C" w14:textId="77777777" w:rsidR="00B12736" w:rsidRDefault="00B12736" w:rsidP="00B12736">
            <w:pPr>
              <w:pStyle w:val="a3"/>
              <w:ind w:firstLineChars="0" w:firstLine="0"/>
              <w:jc w:val="center"/>
              <w:rPr>
                <w:rFonts w:ascii="SimSun" w:eastAsia="SimSun" w:hAnsi="SimSun" w:hint="eastAsia"/>
              </w:rPr>
            </w:pPr>
            <w:r>
              <w:rPr>
                <w:rFonts w:ascii="SimSun" w:eastAsia="SimSun" w:hAnsi="SimSun" w:hint="eastAsia"/>
                <w:sz w:val="20"/>
              </w:rPr>
              <w:t>规模</w:t>
            </w:r>
            <w:r>
              <w:rPr>
                <w:rFonts w:ascii="SimSun" w:eastAsia="SimSun" w:hAnsi="SimSun" w:hint="eastAsia"/>
                <w:sz w:val="20"/>
              </w:rPr>
              <w:t>很</w:t>
            </w:r>
            <w:r>
              <w:rPr>
                <w:rFonts w:ascii="SimSun" w:eastAsia="SimSun" w:hAnsi="SimSun" w:hint="eastAsia"/>
                <w:sz w:val="20"/>
              </w:rPr>
              <w:t>大</w:t>
            </w:r>
            <w:r>
              <w:rPr>
                <w:rFonts w:ascii="SimSun" w:eastAsia="SimSun" w:hAnsi="SimSun" w:hint="eastAsia"/>
                <w:sz w:val="20"/>
              </w:rPr>
              <w:t>的非纯业务场景</w:t>
            </w:r>
          </w:p>
        </w:tc>
      </w:tr>
    </w:tbl>
    <w:p w14:paraId="12917AD6" w14:textId="77777777" w:rsidR="00D15CC3" w:rsidRPr="00D15CC3" w:rsidRDefault="00D15CC3" w:rsidP="00D15CC3">
      <w:pPr>
        <w:pStyle w:val="a3"/>
        <w:ind w:left="840" w:firstLineChars="0" w:firstLine="0"/>
        <w:rPr>
          <w:rFonts w:ascii="SimSun" w:eastAsia="SimSun" w:hAnsi="SimSun" w:hint="eastAsia"/>
        </w:rPr>
      </w:pPr>
    </w:p>
    <w:sectPr w:rsidR="00D15CC3" w:rsidRPr="00D15CC3" w:rsidSect="00F82C46">
      <w:pgSz w:w="11900" w:h="16840"/>
      <w:pgMar w:top="1440" w:right="1800" w:bottom="1440" w:left="1800" w:header="851" w:footer="992" w:gutter="0"/>
      <w:cols w:space="425"/>
      <w:docGrid w:type="lines" w:linePitch="423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DengXian">
    <w:panose1 w:val="02010600030101010101"/>
    <w:charset w:val="86"/>
    <w:family w:val="script"/>
    <w:pitch w:val="variable"/>
    <w:sig w:usb0="A00002BF" w:usb1="38CF7CFA" w:usb2="00000016" w:usb3="00000000" w:csb0="0004000F" w:csb1="00000000"/>
  </w:font>
  <w:font w:name="SimSun"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Hei">
    <w:panose1 w:val="02010609060101010101"/>
    <w:charset w:val="86"/>
    <w:family w:val="auto"/>
    <w:pitch w:val="fixed"/>
    <w:sig w:usb0="800002BF" w:usb1="38CF7CFA" w:usb2="00000016" w:usb3="00000000" w:csb0="0004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DengXian Light">
    <w:panose1 w:val="02010600030101010101"/>
    <w:charset w:val="86"/>
    <w:family w:val="script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1894EE9"/>
    <w:multiLevelType w:val="hybridMultilevel"/>
    <w:tmpl w:val="1EEA7F52"/>
    <w:lvl w:ilvl="0" w:tplc="BF164B46">
      <w:start w:val="1"/>
      <w:numFmt w:val="decimal"/>
      <w:lvlText w:val="%1."/>
      <w:lvlJc w:val="left"/>
      <w:pPr>
        <w:ind w:left="84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lowerLetter"/>
      <w:lvlText w:val="%5)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lowerLetter"/>
      <w:lvlText w:val="%8)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">
    <w:nsid w:val="2E972466"/>
    <w:multiLevelType w:val="hybridMultilevel"/>
    <w:tmpl w:val="26005598"/>
    <w:lvl w:ilvl="0" w:tplc="0409000F">
      <w:start w:val="1"/>
      <w:numFmt w:val="decimal"/>
      <w:lvlText w:val="%1."/>
      <w:lvlJc w:val="left"/>
      <w:pPr>
        <w:ind w:left="1320" w:hanging="480"/>
      </w:pPr>
    </w:lvl>
    <w:lvl w:ilvl="1" w:tplc="04090019" w:tentative="1">
      <w:start w:val="1"/>
      <w:numFmt w:val="lowerLetter"/>
      <w:lvlText w:val="%2)"/>
      <w:lvlJc w:val="left"/>
      <w:pPr>
        <w:ind w:left="1800" w:hanging="480"/>
      </w:pPr>
    </w:lvl>
    <w:lvl w:ilvl="2" w:tplc="0409001B" w:tentative="1">
      <w:start w:val="1"/>
      <w:numFmt w:val="lowerRoman"/>
      <w:lvlText w:val="%3."/>
      <w:lvlJc w:val="right"/>
      <w:pPr>
        <w:ind w:left="2280" w:hanging="480"/>
      </w:pPr>
    </w:lvl>
    <w:lvl w:ilvl="3" w:tplc="0409000F" w:tentative="1">
      <w:start w:val="1"/>
      <w:numFmt w:val="decimal"/>
      <w:lvlText w:val="%4."/>
      <w:lvlJc w:val="left"/>
      <w:pPr>
        <w:ind w:left="2760" w:hanging="480"/>
      </w:pPr>
    </w:lvl>
    <w:lvl w:ilvl="4" w:tplc="04090019" w:tentative="1">
      <w:start w:val="1"/>
      <w:numFmt w:val="lowerLetter"/>
      <w:lvlText w:val="%5)"/>
      <w:lvlJc w:val="left"/>
      <w:pPr>
        <w:ind w:left="3240" w:hanging="480"/>
      </w:pPr>
    </w:lvl>
    <w:lvl w:ilvl="5" w:tplc="0409001B" w:tentative="1">
      <w:start w:val="1"/>
      <w:numFmt w:val="lowerRoman"/>
      <w:lvlText w:val="%6."/>
      <w:lvlJc w:val="right"/>
      <w:pPr>
        <w:ind w:left="3720" w:hanging="480"/>
      </w:pPr>
    </w:lvl>
    <w:lvl w:ilvl="6" w:tplc="0409000F" w:tentative="1">
      <w:start w:val="1"/>
      <w:numFmt w:val="decimal"/>
      <w:lvlText w:val="%7."/>
      <w:lvlJc w:val="left"/>
      <w:pPr>
        <w:ind w:left="4200" w:hanging="480"/>
      </w:pPr>
    </w:lvl>
    <w:lvl w:ilvl="7" w:tplc="04090019" w:tentative="1">
      <w:start w:val="1"/>
      <w:numFmt w:val="lowerLetter"/>
      <w:lvlText w:val="%8)"/>
      <w:lvlJc w:val="left"/>
      <w:pPr>
        <w:ind w:left="4680" w:hanging="480"/>
      </w:pPr>
    </w:lvl>
    <w:lvl w:ilvl="8" w:tplc="0409001B" w:tentative="1">
      <w:start w:val="1"/>
      <w:numFmt w:val="lowerRoman"/>
      <w:lvlText w:val="%9."/>
      <w:lvlJc w:val="right"/>
      <w:pPr>
        <w:ind w:left="5160" w:hanging="480"/>
      </w:pPr>
    </w:lvl>
  </w:abstractNum>
  <w:abstractNum w:abstractNumId="2">
    <w:nsid w:val="381674B5"/>
    <w:multiLevelType w:val="hybridMultilevel"/>
    <w:tmpl w:val="42EE3206"/>
    <w:lvl w:ilvl="0" w:tplc="04090011">
      <w:start w:val="1"/>
      <w:numFmt w:val="decimal"/>
      <w:lvlText w:val="%1)"/>
      <w:lvlJc w:val="left"/>
      <w:pPr>
        <w:ind w:left="1320" w:hanging="480"/>
      </w:pPr>
    </w:lvl>
    <w:lvl w:ilvl="1" w:tplc="04090019" w:tentative="1">
      <w:start w:val="1"/>
      <w:numFmt w:val="lowerLetter"/>
      <w:lvlText w:val="%2)"/>
      <w:lvlJc w:val="left"/>
      <w:pPr>
        <w:ind w:left="1800" w:hanging="480"/>
      </w:pPr>
    </w:lvl>
    <w:lvl w:ilvl="2" w:tplc="0409001B" w:tentative="1">
      <w:start w:val="1"/>
      <w:numFmt w:val="lowerRoman"/>
      <w:lvlText w:val="%3."/>
      <w:lvlJc w:val="right"/>
      <w:pPr>
        <w:ind w:left="2280" w:hanging="480"/>
      </w:pPr>
    </w:lvl>
    <w:lvl w:ilvl="3" w:tplc="0409000F" w:tentative="1">
      <w:start w:val="1"/>
      <w:numFmt w:val="decimal"/>
      <w:lvlText w:val="%4."/>
      <w:lvlJc w:val="left"/>
      <w:pPr>
        <w:ind w:left="2760" w:hanging="480"/>
      </w:pPr>
    </w:lvl>
    <w:lvl w:ilvl="4" w:tplc="04090019" w:tentative="1">
      <w:start w:val="1"/>
      <w:numFmt w:val="lowerLetter"/>
      <w:lvlText w:val="%5)"/>
      <w:lvlJc w:val="left"/>
      <w:pPr>
        <w:ind w:left="3240" w:hanging="480"/>
      </w:pPr>
    </w:lvl>
    <w:lvl w:ilvl="5" w:tplc="0409001B" w:tentative="1">
      <w:start w:val="1"/>
      <w:numFmt w:val="lowerRoman"/>
      <w:lvlText w:val="%6."/>
      <w:lvlJc w:val="right"/>
      <w:pPr>
        <w:ind w:left="3720" w:hanging="480"/>
      </w:pPr>
    </w:lvl>
    <w:lvl w:ilvl="6" w:tplc="0409000F" w:tentative="1">
      <w:start w:val="1"/>
      <w:numFmt w:val="decimal"/>
      <w:lvlText w:val="%7."/>
      <w:lvlJc w:val="left"/>
      <w:pPr>
        <w:ind w:left="4200" w:hanging="480"/>
      </w:pPr>
    </w:lvl>
    <w:lvl w:ilvl="7" w:tplc="04090019" w:tentative="1">
      <w:start w:val="1"/>
      <w:numFmt w:val="lowerLetter"/>
      <w:lvlText w:val="%8)"/>
      <w:lvlJc w:val="left"/>
      <w:pPr>
        <w:ind w:left="4680" w:hanging="480"/>
      </w:pPr>
    </w:lvl>
    <w:lvl w:ilvl="8" w:tplc="0409001B" w:tentative="1">
      <w:start w:val="1"/>
      <w:numFmt w:val="lowerRoman"/>
      <w:lvlText w:val="%9."/>
      <w:lvlJc w:val="right"/>
      <w:pPr>
        <w:ind w:left="5160" w:hanging="480"/>
      </w:pPr>
    </w:lvl>
  </w:abstractNum>
  <w:abstractNum w:abstractNumId="3">
    <w:nsid w:val="384D1060"/>
    <w:multiLevelType w:val="hybridMultilevel"/>
    <w:tmpl w:val="D18C8D20"/>
    <w:lvl w:ilvl="0" w:tplc="04090013">
      <w:start w:val="1"/>
      <w:numFmt w:val="chineseCountingThousand"/>
      <w:lvlText w:val="%1、"/>
      <w:lvlJc w:val="left"/>
      <w:pPr>
        <w:ind w:left="480" w:hanging="480"/>
      </w:pPr>
      <w:rPr>
        <w:rFonts w:ascii="宋体" w:eastAsia="宋体" w:hAnsi="宋体"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>
    <w:nsid w:val="64363B4C"/>
    <w:multiLevelType w:val="hybridMultilevel"/>
    <w:tmpl w:val="1D580B84"/>
    <w:lvl w:ilvl="0" w:tplc="04090013">
      <w:start w:val="1"/>
      <w:numFmt w:val="chineseCountingThousand"/>
      <w:lvlText w:val="%1、"/>
      <w:lvlJc w:val="left"/>
      <w:pPr>
        <w:ind w:left="480" w:hanging="480"/>
      </w:pPr>
      <w:rPr>
        <w:rFonts w:ascii="宋体" w:eastAsia="宋体" w:hAnsi="宋体"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>
    <w:nsid w:val="7FC16FC6"/>
    <w:multiLevelType w:val="hybridMultilevel"/>
    <w:tmpl w:val="D0ACDE94"/>
    <w:lvl w:ilvl="0" w:tplc="0409000F">
      <w:start w:val="1"/>
      <w:numFmt w:val="decimal"/>
      <w:lvlText w:val="%1."/>
      <w:lvlJc w:val="left"/>
      <w:pPr>
        <w:ind w:left="960" w:hanging="48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lowerLetter"/>
      <w:lvlText w:val="%5)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lowerLetter"/>
      <w:lvlText w:val="%8)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num w:numId="1">
    <w:abstractNumId w:val="4"/>
  </w:num>
  <w:num w:numId="2">
    <w:abstractNumId w:val="5"/>
  </w:num>
  <w:num w:numId="3">
    <w:abstractNumId w:val="0"/>
  </w:num>
  <w:num w:numId="4">
    <w:abstractNumId w:val="2"/>
  </w:num>
  <w:num w:numId="5">
    <w:abstractNumId w:val="1"/>
  </w:num>
  <w:num w:numId="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0"/>
  <w:bordersDoNotSurroundHeader/>
  <w:bordersDoNotSurroundFooter/>
  <w:proofState w:spelling="clean" w:grammar="clean"/>
  <w:defaultTabStop w:val="42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33533"/>
    <w:rsid w:val="000D1854"/>
    <w:rsid w:val="001A615D"/>
    <w:rsid w:val="001C20C1"/>
    <w:rsid w:val="0023290A"/>
    <w:rsid w:val="002E45FF"/>
    <w:rsid w:val="004D5172"/>
    <w:rsid w:val="00580CB9"/>
    <w:rsid w:val="0062491B"/>
    <w:rsid w:val="00733533"/>
    <w:rsid w:val="008F2B46"/>
    <w:rsid w:val="009777DB"/>
    <w:rsid w:val="00B12736"/>
    <w:rsid w:val="00B239E5"/>
    <w:rsid w:val="00BB1CB0"/>
    <w:rsid w:val="00BD410F"/>
    <w:rsid w:val="00C0203C"/>
    <w:rsid w:val="00CB3F82"/>
    <w:rsid w:val="00D15CC3"/>
    <w:rsid w:val="00D521E6"/>
    <w:rsid w:val="00D853EB"/>
    <w:rsid w:val="00E00BA4"/>
    <w:rsid w:val="00E776C7"/>
    <w:rsid w:val="00F82C46"/>
    <w:rsid w:val="00FE65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DA69305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733533"/>
    <w:pPr>
      <w:ind w:firstLineChars="200" w:firstLine="420"/>
    </w:pPr>
  </w:style>
  <w:style w:type="table" w:styleId="a4">
    <w:name w:val="Table Grid"/>
    <w:basedOn w:val="a1"/>
    <w:uiPriority w:val="39"/>
    <w:rsid w:val="00B12736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fontTable" Target="fontTable.xml"/><Relationship Id="rId12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tiff"/><Relationship Id="rId6" Type="http://schemas.openxmlformats.org/officeDocument/2006/relationships/image" Target="media/image2.tiff"/><Relationship Id="rId7" Type="http://schemas.openxmlformats.org/officeDocument/2006/relationships/image" Target="media/image3.tiff"/><Relationship Id="rId8" Type="http://schemas.openxmlformats.org/officeDocument/2006/relationships/image" Target="media/image4.tiff"/><Relationship Id="rId9" Type="http://schemas.openxmlformats.org/officeDocument/2006/relationships/image" Target="media/image5.tiff"/><Relationship Id="rId10" Type="http://schemas.openxmlformats.org/officeDocument/2006/relationships/image" Target="media/image6.tiff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94</TotalTime>
  <Pages>5</Pages>
  <Words>215</Words>
  <Characters>1230</Characters>
  <Application>Microsoft Macintosh Word</Application>
  <DocSecurity>0</DocSecurity>
  <Lines>10</Lines>
  <Paragraphs>2</Paragraph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1443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yjflovemelo@gmail.com</dc:creator>
  <cp:keywords/>
  <dc:description/>
  <cp:lastModifiedBy>yjflovemelo@gmail.com</cp:lastModifiedBy>
  <cp:revision>1</cp:revision>
  <dcterms:created xsi:type="dcterms:W3CDTF">2019-02-25T07:04:00Z</dcterms:created>
  <dcterms:modified xsi:type="dcterms:W3CDTF">2019-02-25T09:25:00Z</dcterms:modified>
</cp:coreProperties>
</file>